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40"/>
          <w:szCs w:val="40"/>
        </w:rPr>
      </w:pPr>
      <w:r w:rsidRPr="00D24E62">
        <w:rPr>
          <w:b/>
          <w:bCs/>
          <w:sz w:val="40"/>
          <w:szCs w:val="40"/>
        </w:rPr>
        <w:t>Liceo Scientifico  Statale “G. Peano” – Roma</w:t>
      </w:r>
    </w:p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D24E62">
        <w:rPr>
          <w:b/>
          <w:bCs/>
          <w:sz w:val="28"/>
          <w:szCs w:val="28"/>
        </w:rPr>
        <w:t xml:space="preserve">PROGRAMMAZIONE MODULARE DEL DIPARTIMENTO </w:t>
      </w:r>
    </w:p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proofErr w:type="spellStart"/>
      <w:r w:rsidRPr="00D24E62">
        <w:rPr>
          <w:b/>
          <w:bCs/>
          <w:sz w:val="28"/>
          <w:szCs w:val="28"/>
        </w:rPr>
        <w:t>DI</w:t>
      </w:r>
      <w:proofErr w:type="spellEnd"/>
      <w:r w:rsidRPr="00D24E62">
        <w:rPr>
          <w:b/>
          <w:bCs/>
          <w:sz w:val="28"/>
          <w:szCs w:val="28"/>
        </w:rPr>
        <w:t xml:space="preserve"> SCIENZE NATURALI </w:t>
      </w:r>
    </w:p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D24E62">
        <w:rPr>
          <w:b/>
          <w:bCs/>
          <w:sz w:val="28"/>
          <w:szCs w:val="28"/>
        </w:rPr>
        <w:t xml:space="preserve">___________________________________________ </w:t>
      </w:r>
    </w:p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Anno scolastico 2015/16</w:t>
      </w:r>
    </w:p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center"/>
        <w:rPr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Classi quarte Indirizzo Scientifico e Scienze Applicate</w:t>
      </w: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2140"/>
        <w:gridCol w:w="5958"/>
      </w:tblGrid>
      <w:tr w:rsidR="00FE1A5C" w:rsidRPr="00D24E62" w:rsidTr="005847B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Mesi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Moduli N.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Titoli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73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Settembre</w:t>
            </w: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D24E62">
              <w:t xml:space="preserve">Completamento e riordino delle conoscenze di chimica già possedute </w:t>
            </w: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5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Ottobre</w:t>
            </w: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>Mole</w:t>
            </w: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6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rPr>
                <w:b/>
                <w:bCs/>
              </w:rPr>
              <w:t>Novembre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 xml:space="preserve">Modelli atomici e struttura dell’atomo 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77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Dicembre</w:t>
            </w:r>
          </w:p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Gennaio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>Sistema periodico e legami chimici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Febbraio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>Nomenclatura chimica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5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Marzo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>Soluzioni, teorie acido-base e pH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Aprile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D24E62">
              <w:t>Redox</w:t>
            </w:r>
            <w:proofErr w:type="spellEnd"/>
            <w:r w:rsidRPr="00D24E62">
              <w:t xml:space="preserve"> ed elettrochimica</w:t>
            </w:r>
          </w:p>
        </w:tc>
      </w:tr>
      <w:tr w:rsidR="00FE1A5C" w:rsidRPr="00D24E62" w:rsidTr="005847BF">
        <w:tblPrEx>
          <w:tblBorders>
            <w:top w:val="none" w:sz="0" w:space="0" w:color="auto"/>
          </w:tblBorders>
        </w:tblPrEx>
        <w:trPr>
          <w:trHeight w:val="70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Maggio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A5C" w:rsidRPr="00D24E62" w:rsidRDefault="00FE1A5C" w:rsidP="00FE1A5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4E62">
              <w:t>Minerali e rocce e dinamica endogena</w:t>
            </w:r>
          </w:p>
        </w:tc>
      </w:tr>
    </w:tbl>
    <w:p w:rsidR="00FE1A5C" w:rsidRPr="00D24E62" w:rsidRDefault="00FE1A5C" w:rsidP="00FE1A5C">
      <w:pPr>
        <w:pStyle w:val="Titolo6"/>
        <w:rPr>
          <w:rFonts w:ascii="Times New Roman" w:hAnsi="Times New Roman" w:cs="Times New Roman"/>
          <w:i w:val="0"/>
          <w:sz w:val="28"/>
          <w:szCs w:val="28"/>
        </w:rPr>
      </w:pPr>
    </w:p>
    <w:p w:rsidR="00FE1A5C" w:rsidRPr="00657BD1" w:rsidRDefault="00FE1A5C" w:rsidP="00FE1A5C">
      <w:pPr>
        <w:pStyle w:val="Titolo6"/>
        <w:rPr>
          <w:rFonts w:ascii="Times New Roman" w:hAnsi="Times New Roman" w:cs="Times New Roman"/>
          <w:i w:val="0"/>
          <w:color w:val="auto"/>
        </w:rPr>
      </w:pPr>
      <w:r w:rsidRPr="00657BD1">
        <w:rPr>
          <w:rFonts w:ascii="Times New Roman" w:hAnsi="Times New Roman" w:cs="Times New Roman"/>
          <w:b/>
          <w:i w:val="0"/>
          <w:color w:val="auto"/>
        </w:rPr>
        <w:t>NOTA BENE</w:t>
      </w:r>
      <w:r w:rsidRPr="00657BD1">
        <w:rPr>
          <w:rFonts w:ascii="Times New Roman" w:hAnsi="Times New Roman" w:cs="Times New Roman"/>
          <w:i w:val="0"/>
          <w:color w:val="auto"/>
        </w:rPr>
        <w:t xml:space="preserve">: Tempi previsti </w:t>
      </w:r>
    </w:p>
    <w:p w:rsidR="00FE1A5C" w:rsidRPr="00657BD1" w:rsidRDefault="00FE1A5C" w:rsidP="00FE1A5C">
      <w:pPr>
        <w:pStyle w:val="Titolo7"/>
        <w:jc w:val="both"/>
        <w:rPr>
          <w:rFonts w:ascii="Times New Roman" w:hAnsi="Times New Roman" w:cs="Times New Roman"/>
          <w:i w:val="0"/>
          <w:color w:val="auto"/>
        </w:rPr>
      </w:pPr>
      <w:r w:rsidRPr="00657BD1">
        <w:rPr>
          <w:rFonts w:ascii="Times New Roman" w:hAnsi="Times New Roman" w:cs="Times New Roman"/>
          <w:i w:val="0"/>
          <w:color w:val="auto"/>
        </w:rPr>
        <w:t>Facendo sempre riferimento alla programmazione stabilita in sede di Dipartimento, i singoli docenti si riservano di rimodulare in itinere tempi e modalità dell’azione didattica in funzione della fisionomia di ciascun gruppo classe.</w:t>
      </w:r>
    </w:p>
    <w:p w:rsidR="00FE1A5C" w:rsidRPr="00D24E62" w:rsidRDefault="00FE1A5C" w:rsidP="00FE1A5C"/>
    <w:p w:rsidR="00FE1A5C" w:rsidRPr="00D24E62" w:rsidRDefault="00FE1A5C" w:rsidP="00FE1A5C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D24E62">
        <w:rPr>
          <w:b/>
          <w:bCs/>
          <w:color w:val="01154D"/>
        </w:rPr>
        <w:t xml:space="preserve">I DOCENTI </w:t>
      </w:r>
      <w:r w:rsidRPr="00D24E62">
        <w:rPr>
          <w:b/>
        </w:rPr>
        <w:t>DEL DIPARTIMENTO:</w:t>
      </w:r>
      <w:r w:rsidRPr="00D24E62">
        <w:rPr>
          <w:b/>
          <w:sz w:val="28"/>
          <w:szCs w:val="28"/>
        </w:rPr>
        <w:t xml:space="preserve"> </w:t>
      </w:r>
      <w:r w:rsidRPr="00D24E62">
        <w:t xml:space="preserve">Maria Arena, Federica </w:t>
      </w:r>
      <w:proofErr w:type="spellStart"/>
      <w:r w:rsidRPr="00D24E62">
        <w:t>Claroni</w:t>
      </w:r>
      <w:proofErr w:type="spellEnd"/>
      <w:r w:rsidRPr="00D24E62">
        <w:t xml:space="preserve">, </w:t>
      </w:r>
      <w:proofErr w:type="spellStart"/>
      <w:r w:rsidRPr="00D24E62">
        <w:t>Nunziatina</w:t>
      </w:r>
      <w:proofErr w:type="spellEnd"/>
      <w:r w:rsidRPr="00D24E62">
        <w:t xml:space="preserve"> </w:t>
      </w:r>
      <w:proofErr w:type="spellStart"/>
      <w:r w:rsidRPr="00D24E62">
        <w:t>Occhipinti</w:t>
      </w:r>
      <w:proofErr w:type="spellEnd"/>
      <w:r w:rsidRPr="00D24E62">
        <w:t xml:space="preserve">, Roberto Rosi, Luciana Saccone, Silvana </w:t>
      </w:r>
      <w:proofErr w:type="spellStart"/>
      <w:r w:rsidRPr="00D24E62">
        <w:t>Santonocito</w:t>
      </w:r>
      <w:proofErr w:type="spellEnd"/>
      <w:r w:rsidRPr="00D24E62">
        <w:t>, Maria Tiziana Vecchi.</w:t>
      </w:r>
    </w:p>
    <w:p w:rsidR="00FE1A5C" w:rsidRPr="00D24E62" w:rsidRDefault="00FE1A5C" w:rsidP="00FE1A5C"/>
    <w:p w:rsidR="00FE1A5C" w:rsidRPr="00D24E62" w:rsidRDefault="00FE1A5C" w:rsidP="00FE1A5C"/>
    <w:p w:rsidR="00FE1A5C" w:rsidRPr="00D24E62" w:rsidRDefault="00FE1A5C" w:rsidP="00FE1A5C"/>
    <w:p w:rsidR="00152EF9" w:rsidRDefault="00152EF9"/>
    <w:sectPr w:rsidR="00152EF9" w:rsidSect="0015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332A"/>
    <w:multiLevelType w:val="hybridMultilevel"/>
    <w:tmpl w:val="3A00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1A5C"/>
    <w:rsid w:val="000409B9"/>
    <w:rsid w:val="00152EF9"/>
    <w:rsid w:val="00512E04"/>
    <w:rsid w:val="00720294"/>
    <w:rsid w:val="00867A0D"/>
    <w:rsid w:val="00A559D9"/>
    <w:rsid w:val="00FE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A5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1A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1A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1A5C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1A5C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FE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2015-09-28T11:15:00Z</dcterms:created>
  <dcterms:modified xsi:type="dcterms:W3CDTF">2015-09-28T11:15:00Z</dcterms:modified>
</cp:coreProperties>
</file>