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4792" w14:textId="6E8E8736" w:rsidR="00465C67" w:rsidRDefault="005F4F09" w:rsidP="00FF6714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465C67" w:rsidRPr="00A66EEF">
        <w:rPr>
          <w:rFonts w:ascii="Arial" w:hAnsi="Arial" w:cs="Arial"/>
          <w:b/>
          <w:bCs/>
        </w:rPr>
        <w:t xml:space="preserve">lasse III </w:t>
      </w:r>
      <w:r w:rsidR="00A66EEF">
        <w:rPr>
          <w:rFonts w:ascii="Arial" w:hAnsi="Arial" w:cs="Arial"/>
          <w:b/>
          <w:bCs/>
        </w:rPr>
        <w:t>–</w:t>
      </w:r>
      <w:r w:rsidR="00465C67" w:rsidRPr="00A66EEF">
        <w:rPr>
          <w:rFonts w:ascii="Arial" w:hAnsi="Arial" w:cs="Arial"/>
          <w:b/>
          <w:bCs/>
        </w:rPr>
        <w:t xml:space="preserve"> Filosofia</w:t>
      </w:r>
    </w:p>
    <w:p w14:paraId="34DE8719" w14:textId="77777777" w:rsidR="00E93972" w:rsidRPr="00E93972" w:rsidRDefault="00A66EEF" w:rsidP="00E93972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3972" w:rsidRPr="00E93972">
        <w:rPr>
          <w:rFonts w:ascii="Arial" w:hAnsi="Arial" w:cs="Arial"/>
        </w:rPr>
        <w:t>Allo scopo di fornire allo studente una trattazione esaustiva dal punto di vista cronologico e tematico nonostante la programmazione alcuni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5486D0C3" w14:textId="57F192C3" w:rsidR="00A66EEF" w:rsidRPr="00A66EEF" w:rsidRDefault="00E93972" w:rsidP="00E93972">
      <w:pPr>
        <w:widowControl w:val="0"/>
        <w:tabs>
          <w:tab w:val="left" w:pos="1240"/>
          <w:tab w:val="left" w:pos="250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388A34" w14:textId="6CE61D33" w:rsidR="00FF6714" w:rsidRPr="00A66EEF" w:rsidRDefault="00DA107A" w:rsidP="00DA107A">
      <w:pPr>
        <w:widowControl w:val="0"/>
        <w:tabs>
          <w:tab w:val="left" w:pos="650"/>
        </w:tabs>
        <w:autoSpaceDE w:val="0"/>
        <w:autoSpaceDN w:val="0"/>
        <w:adjustRightInd w:val="0"/>
        <w:spacing w:after="240"/>
        <w:rPr>
          <w:rFonts w:ascii="Arial" w:hAnsi="Arial" w:cs="Arial"/>
          <w:iCs/>
        </w:rPr>
      </w:pPr>
      <w:r w:rsidRPr="00A66EEF">
        <w:rPr>
          <w:rFonts w:ascii="Arial" w:hAnsi="Arial" w:cs="Arial"/>
          <w:i/>
          <w:color w:val="008000"/>
        </w:rPr>
        <w:tab/>
      </w:r>
      <w:r w:rsidRPr="00A66EEF">
        <w:rPr>
          <w:rFonts w:ascii="Arial" w:hAnsi="Arial" w:cs="Arial"/>
          <w:iCs/>
          <w:color w:val="000000" w:themeColor="text1"/>
        </w:rPr>
        <w:t>1</w:t>
      </w:r>
      <w:r w:rsidR="005F4F09">
        <w:rPr>
          <w:rFonts w:ascii="Arial" w:hAnsi="Arial" w:cs="Arial"/>
          <w:iCs/>
          <w:color w:val="000000" w:themeColor="text1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FF6714" w:rsidRPr="00A66EEF" w14:paraId="775145A7" w14:textId="77777777" w:rsidTr="00A66E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AB4BF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4E4A4" w14:textId="20CA9C48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Scientifico/linguistico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145F16" w14:textId="27A6DA49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A66E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90C467" w14:textId="1E45AF09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B9575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</w:rPr>
              <w:t>CL</w:t>
            </w:r>
            <w:r w:rsidRPr="00A66E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94E1" w14:textId="77777777" w:rsidR="00FF6714" w:rsidRPr="00A66EEF" w:rsidRDefault="00D13AD0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93A74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B44F41" w14:textId="61785C0D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 xml:space="preserve">Sett. - </w:t>
            </w:r>
            <w:r w:rsidR="00930914" w:rsidRPr="00A66EEF">
              <w:rPr>
                <w:rFonts w:ascii="Arial" w:hAnsi="Arial" w:cs="Arial"/>
              </w:rPr>
              <w:t>D</w:t>
            </w:r>
            <w:r w:rsidRPr="00A66EEF">
              <w:rPr>
                <w:rFonts w:ascii="Arial" w:hAnsi="Arial" w:cs="Arial"/>
              </w:rPr>
              <w:t>ic</w:t>
            </w:r>
            <w:r w:rsidR="00930914" w:rsidRPr="00A66EEF">
              <w:rPr>
                <w:rFonts w:ascii="Arial" w:hAnsi="Arial" w:cs="Arial"/>
              </w:rPr>
              <w:t>embre</w:t>
            </w:r>
          </w:p>
        </w:tc>
      </w:tr>
      <w:tr w:rsidR="00FF6714" w:rsidRPr="00A66EEF" w14:paraId="359F4309" w14:textId="77777777" w:rsidTr="005E46F8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7326D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4765FA8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409BA0" w14:textId="77777777" w:rsidR="00FF6714" w:rsidRPr="00A66EEF" w:rsidRDefault="00FF6714" w:rsidP="00872745">
            <w:pPr>
              <w:jc w:val="both"/>
              <w:rPr>
                <w:rFonts w:ascii="Arial" w:hAnsi="Arial" w:cs="Arial"/>
                <w:u w:val="single"/>
              </w:rPr>
            </w:pPr>
            <w:r w:rsidRPr="00A66EEF">
              <w:rPr>
                <w:rFonts w:ascii="Arial" w:hAnsi="Arial" w:cs="Arial"/>
              </w:rPr>
              <w:t xml:space="preserve">La didattica avrà come scopo </w:t>
            </w:r>
            <w:r w:rsidR="00872745" w:rsidRPr="00A66EEF">
              <w:rPr>
                <w:rFonts w:ascii="Arial" w:hAnsi="Arial" w:cs="Arial"/>
              </w:rPr>
              <w:t>l’</w:t>
            </w:r>
            <w:r w:rsidRPr="00A66EEF">
              <w:rPr>
                <w:rFonts w:ascii="Arial" w:hAnsi="Arial" w:cs="Arial"/>
              </w:rPr>
              <w:t>acquisi</w:t>
            </w:r>
            <w:r w:rsidR="00872745" w:rsidRPr="00A66EEF">
              <w:rPr>
                <w:rFonts w:ascii="Arial" w:hAnsi="Arial" w:cs="Arial"/>
              </w:rPr>
              <w:t>zione</w:t>
            </w:r>
            <w:r w:rsidRPr="00A66EEF">
              <w:rPr>
                <w:rFonts w:ascii="Arial" w:hAnsi="Arial" w:cs="Arial"/>
              </w:rPr>
              <w:t xml:space="preserve"> </w:t>
            </w:r>
            <w:r w:rsidR="00872745" w:rsidRPr="00A66EEF">
              <w:rPr>
                <w:rFonts w:ascii="Arial" w:hAnsi="Arial" w:cs="Arial"/>
              </w:rPr>
              <w:t>del</w:t>
            </w:r>
            <w:r w:rsidRPr="00A66EEF">
              <w:rPr>
                <w:rFonts w:ascii="Arial" w:hAnsi="Arial" w:cs="Arial"/>
              </w:rPr>
              <w:t>le seguenti competenze</w:t>
            </w:r>
            <w:r w:rsidRPr="00A66EEF">
              <w:rPr>
                <w:rFonts w:ascii="Arial" w:hAnsi="Arial" w:cs="Arial"/>
                <w:u w:val="single"/>
              </w:rPr>
              <w:t xml:space="preserve">: </w:t>
            </w:r>
            <w:r w:rsidRPr="00A66EEF">
              <w:rPr>
                <w:rFonts w:ascii="Arial" w:hAnsi="Arial" w:cs="Arial"/>
              </w:rPr>
              <w:t>consapevolezza di che cosa sia la filosofia, intesa come sapere teoretico e come capacità e strumento di riflessione critica</w:t>
            </w:r>
            <w:r w:rsidRPr="00A66EEF">
              <w:rPr>
                <w:rFonts w:ascii="Arial" w:hAnsi="Arial" w:cs="Arial"/>
                <w:u w:val="single"/>
              </w:rPr>
              <w:t xml:space="preserve">; </w:t>
            </w:r>
            <w:r w:rsidRPr="00A66EEF">
              <w:rPr>
                <w:rFonts w:ascii="Arial" w:hAnsi="Arial" w:cs="Arial"/>
              </w:rPr>
              <w:t>capacità di analisi e di organizzazione logica</w:t>
            </w:r>
            <w:r w:rsidRPr="00A66EEF">
              <w:rPr>
                <w:rFonts w:ascii="Arial" w:hAnsi="Arial" w:cs="Arial"/>
                <w:u w:val="single"/>
              </w:rPr>
              <w:t xml:space="preserve">; </w:t>
            </w:r>
            <w:r w:rsidRPr="00A66EEF">
              <w:rPr>
                <w:rFonts w:ascii="Arial" w:hAnsi="Arial" w:cs="Arial"/>
                <w:bCs/>
              </w:rPr>
              <w:t>acquisizione del lessico di base della disciplina e del suo uso appropriato nell’argomentazione</w:t>
            </w:r>
          </w:p>
        </w:tc>
      </w:tr>
      <w:tr w:rsidR="00FF6714" w:rsidRPr="00A66EEF" w14:paraId="38CF5B3C" w14:textId="77777777" w:rsidTr="00930914">
        <w:tblPrEx>
          <w:tblBorders>
            <w:top w:val="none" w:sz="0" w:space="0" w:color="auto"/>
          </w:tblBorders>
        </w:tblPrEx>
        <w:trPr>
          <w:trHeight w:val="1200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693A1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79CA6479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B8B707" w14:textId="77777777" w:rsidR="00E93972" w:rsidRDefault="00C432D7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 xml:space="preserve">Le origini. </w:t>
            </w:r>
          </w:p>
          <w:p w14:paraId="0EC1EF17" w14:textId="77777777" w:rsidR="00E93972" w:rsidRDefault="00C432D7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Il problema dell’archè.</w:t>
            </w:r>
          </w:p>
          <w:p w14:paraId="0E5002A1" w14:textId="1A9E77FD" w:rsidR="00E93972" w:rsidRDefault="00E93972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 fisiologi.</w:t>
            </w:r>
          </w:p>
          <w:p w14:paraId="647D5FC1" w14:textId="53EB8B68" w:rsidR="00FF6714" w:rsidRPr="00A66EEF" w:rsidRDefault="00C432D7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. La scuola sofistica. Socrate.</w:t>
            </w:r>
          </w:p>
        </w:tc>
      </w:tr>
    </w:tbl>
    <w:p w14:paraId="38BDE3F1" w14:textId="77777777" w:rsidR="00FF6714" w:rsidRPr="00A66EEF" w:rsidRDefault="00FF6714" w:rsidP="00FF6714">
      <w:pPr>
        <w:rPr>
          <w:rFonts w:ascii="Arial" w:hAnsi="Arial" w:cs="Arial"/>
        </w:rPr>
      </w:pPr>
    </w:p>
    <w:p w14:paraId="262FBB02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67DE5523" w14:textId="52FB0DA9" w:rsidR="00FF6714" w:rsidRPr="00A66EEF" w:rsidRDefault="00930914" w:rsidP="00FF6714">
      <w:pPr>
        <w:spacing w:after="160" w:line="259" w:lineRule="auto"/>
        <w:rPr>
          <w:rFonts w:ascii="Arial" w:hAnsi="Arial" w:cs="Arial"/>
        </w:rPr>
      </w:pPr>
      <w:r w:rsidRPr="00A66EEF">
        <w:rPr>
          <w:rFonts w:ascii="Arial" w:hAnsi="Arial" w:cs="Arial"/>
        </w:rPr>
        <w:t>2</w:t>
      </w:r>
      <w:r w:rsidR="005F4F09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88"/>
        <w:gridCol w:w="964"/>
        <w:gridCol w:w="850"/>
        <w:gridCol w:w="851"/>
        <w:gridCol w:w="709"/>
        <w:gridCol w:w="1275"/>
        <w:gridCol w:w="1443"/>
      </w:tblGrid>
      <w:tr w:rsidR="00FF6714" w:rsidRPr="00A66EEF" w14:paraId="7A07F1CF" w14:textId="77777777" w:rsidTr="00A66E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750F95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529D1" w14:textId="77777777" w:rsid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Scientifico</w:t>
            </w:r>
          </w:p>
          <w:p w14:paraId="40E3A83C" w14:textId="1986695F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/linguistico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B9EF38" w14:textId="22052493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A66E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1B26FD" w14:textId="2008758C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tutte</w:t>
            </w:r>
            <w:r w:rsidR="00D13AD0" w:rsidRPr="00A66E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38442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</w:rPr>
              <w:t>CL</w:t>
            </w:r>
            <w:r w:rsidRPr="00A66E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BB4" w14:textId="77777777" w:rsidR="00FF6714" w:rsidRPr="00A66EEF" w:rsidRDefault="00D13AD0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A4874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2A6F98" w14:textId="77777777" w:rsidR="00FF6714" w:rsidRPr="00A66EEF" w:rsidRDefault="00D13AD0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Genn. - marzo</w:t>
            </w:r>
          </w:p>
        </w:tc>
      </w:tr>
      <w:tr w:rsidR="00FF6714" w:rsidRPr="00A66EEF" w14:paraId="76A093FB" w14:textId="77777777" w:rsidTr="005E46F8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CF5CDC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7A2A3058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DAAA9" w14:textId="67078D8A" w:rsidR="00FF6714" w:rsidRPr="00A66EEF" w:rsidRDefault="00FF6714" w:rsidP="00FF6714">
            <w:pPr>
              <w:jc w:val="both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 xml:space="preserve">Affinamento delle competenze già acquisite; capacità di contestualizzare le conoscenze acquisite nell’ambito storico e culturale; </w:t>
            </w:r>
            <w:r w:rsidRPr="00A66EEF">
              <w:rPr>
                <w:rFonts w:ascii="Arial" w:hAnsi="Arial" w:cs="Arial"/>
                <w:iCs/>
              </w:rPr>
              <w:t>esercizio alla riflessione sulle diverse forme del sapere e alla problematizzazione di conoscenze e credenze, mediante il riconoscimento della loro storicità</w:t>
            </w:r>
            <w:r w:rsidRPr="00A66EEF">
              <w:rPr>
                <w:rFonts w:ascii="Arial" w:hAnsi="Arial" w:cs="Arial"/>
              </w:rPr>
              <w:t xml:space="preserve">; </w:t>
            </w:r>
            <w:r w:rsidRPr="00A66EEF">
              <w:rPr>
                <w:rFonts w:ascii="Arial" w:hAnsi="Arial" w:cs="Arial"/>
                <w:iCs/>
              </w:rPr>
              <w:t xml:space="preserve">flessibilità di pensiero, intesa come adattabilità al nuovo e come saper operare attraverso modelli </w:t>
            </w:r>
            <w:r w:rsidR="00722416" w:rsidRPr="00A66EEF">
              <w:rPr>
                <w:rFonts w:ascii="Arial" w:hAnsi="Arial" w:cs="Arial"/>
                <w:iCs/>
              </w:rPr>
              <w:t>concettuali differenti</w:t>
            </w:r>
          </w:p>
          <w:p w14:paraId="38D8F7A0" w14:textId="77777777" w:rsidR="00FF6714" w:rsidRPr="00A66EEF" w:rsidRDefault="00FF6714" w:rsidP="005E46F8">
            <w:pPr>
              <w:rPr>
                <w:rFonts w:ascii="Arial" w:hAnsi="Arial" w:cs="Arial"/>
              </w:rPr>
            </w:pPr>
          </w:p>
        </w:tc>
      </w:tr>
      <w:tr w:rsidR="00FF6714" w:rsidRPr="00A66EEF" w14:paraId="79EBDA3E" w14:textId="77777777" w:rsidTr="00DA107A">
        <w:tblPrEx>
          <w:tblBorders>
            <w:top w:val="none" w:sz="0" w:space="0" w:color="auto"/>
          </w:tblBorders>
        </w:tblPrEx>
        <w:trPr>
          <w:trHeight w:val="1514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EF869B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0D0BD016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3AA580" w14:textId="77777777" w:rsidR="00FF6714" w:rsidRPr="00A66EEF" w:rsidRDefault="004D73CE" w:rsidP="005E46F8">
            <w:pPr>
              <w:jc w:val="both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Il pensiero platonico e aristotelico.</w:t>
            </w:r>
          </w:p>
        </w:tc>
      </w:tr>
    </w:tbl>
    <w:p w14:paraId="37EA4624" w14:textId="77777777" w:rsidR="00FF6714" w:rsidRPr="00A66EEF" w:rsidRDefault="00FF6714" w:rsidP="00FF6714">
      <w:pPr>
        <w:rPr>
          <w:rFonts w:ascii="Arial" w:hAnsi="Arial" w:cs="Arial"/>
        </w:rPr>
      </w:pPr>
    </w:p>
    <w:p w14:paraId="57D0E914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52002D5D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07A15CCE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33DA18E0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5F3EC822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79158651" w14:textId="77777777" w:rsidR="00A66EEF" w:rsidRDefault="00A66EEF" w:rsidP="00FF6714">
      <w:pPr>
        <w:spacing w:after="160" w:line="259" w:lineRule="auto"/>
        <w:rPr>
          <w:rFonts w:ascii="Arial" w:hAnsi="Arial" w:cs="Arial"/>
        </w:rPr>
      </w:pPr>
    </w:p>
    <w:p w14:paraId="3191AE6B" w14:textId="0447E809" w:rsidR="00FF6714" w:rsidRPr="00A66EEF" w:rsidRDefault="00930914" w:rsidP="00FF6714">
      <w:pPr>
        <w:spacing w:after="160" w:line="259" w:lineRule="auto"/>
        <w:rPr>
          <w:rFonts w:ascii="Arial" w:hAnsi="Arial" w:cs="Arial"/>
        </w:rPr>
      </w:pPr>
      <w:r w:rsidRPr="00A66EEF">
        <w:rPr>
          <w:rFonts w:ascii="Arial" w:hAnsi="Arial" w:cs="Arial"/>
        </w:rPr>
        <w:t>3</w:t>
      </w:r>
      <w:r w:rsidR="005F4F09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FF6714" w:rsidRPr="00A66EEF" w14:paraId="1F7044EF" w14:textId="77777777" w:rsidTr="00A66E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DD0275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1B8238" w14:textId="77777777" w:rsid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Scientifico</w:t>
            </w:r>
          </w:p>
          <w:p w14:paraId="05B41634" w14:textId="62013A03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/linguistico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C4783E" w14:textId="77FCD73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A66E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5DAEF" w14:textId="522BCD93" w:rsidR="00FF6714" w:rsidRPr="00A66EEF" w:rsidRDefault="009465BD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CD8B2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</w:rPr>
              <w:t>CL</w:t>
            </w:r>
            <w:r w:rsidRPr="00A66E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DE49" w14:textId="77777777" w:rsidR="00FF6714" w:rsidRPr="00A66EEF" w:rsidRDefault="00D13AD0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F96425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83C02C" w14:textId="77777777" w:rsidR="00FF6714" w:rsidRPr="00A66EEF" w:rsidRDefault="00D13AD0" w:rsidP="005E46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Aprile - maggio</w:t>
            </w:r>
          </w:p>
        </w:tc>
      </w:tr>
      <w:tr w:rsidR="00FF6714" w:rsidRPr="00A66EEF" w14:paraId="7D7962E3" w14:textId="77777777" w:rsidTr="005E46F8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A0ACF2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001770B2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4B19A8" w14:textId="1F7313F6" w:rsidR="00FF6714" w:rsidRPr="00A66EEF" w:rsidRDefault="00FF6714" w:rsidP="00FF6714">
            <w:pPr>
              <w:jc w:val="both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 xml:space="preserve">Affinamento delle competenze già acquisite; capacità di contestualizzare le conoscenze acquisite nell’ambito storico e culturale; </w:t>
            </w:r>
            <w:r w:rsidRPr="00A66EEF">
              <w:rPr>
                <w:rFonts w:ascii="Arial" w:hAnsi="Arial" w:cs="Arial"/>
                <w:iCs/>
              </w:rPr>
              <w:t>esercizio alla riflessione sulle diverse forme del sapere e alla problematizzazione di conoscenze e credenze, mediante il riconoscimento della loro storicità</w:t>
            </w:r>
            <w:r w:rsidRPr="00A66EEF">
              <w:rPr>
                <w:rFonts w:ascii="Arial" w:hAnsi="Arial" w:cs="Arial"/>
              </w:rPr>
              <w:t xml:space="preserve">; </w:t>
            </w:r>
            <w:r w:rsidRPr="00A66EEF">
              <w:rPr>
                <w:rFonts w:ascii="Arial" w:hAnsi="Arial" w:cs="Arial"/>
                <w:iCs/>
              </w:rPr>
              <w:t xml:space="preserve">flessibilità di pensiero, intesa come adattabilità al nuovo e come saper operare attraverso modelli </w:t>
            </w:r>
            <w:r w:rsidR="00722416" w:rsidRPr="00A66EEF">
              <w:rPr>
                <w:rFonts w:ascii="Arial" w:hAnsi="Arial" w:cs="Arial"/>
                <w:iCs/>
              </w:rPr>
              <w:t>concettuali differenti</w:t>
            </w:r>
          </w:p>
          <w:p w14:paraId="42241654" w14:textId="77777777" w:rsidR="00FF6714" w:rsidRPr="00A66EEF" w:rsidRDefault="00FF6714" w:rsidP="005E46F8">
            <w:pPr>
              <w:rPr>
                <w:rFonts w:ascii="Arial" w:hAnsi="Arial" w:cs="Arial"/>
              </w:rPr>
            </w:pPr>
          </w:p>
        </w:tc>
      </w:tr>
      <w:tr w:rsidR="00FF6714" w:rsidRPr="00A66EEF" w14:paraId="1AB85CBE" w14:textId="77777777" w:rsidTr="00DA107A">
        <w:tblPrEx>
          <w:tblBorders>
            <w:top w:val="none" w:sz="0" w:space="0" w:color="auto"/>
          </w:tblBorders>
        </w:tblPrEx>
        <w:trPr>
          <w:trHeight w:val="1302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DA46C5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A66E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66D9BEDE" w14:textId="77777777" w:rsidR="00FF6714" w:rsidRPr="00A66EEF" w:rsidRDefault="00FF6714" w:rsidP="005E46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6E98F8" w14:textId="19182631" w:rsidR="00E93972" w:rsidRDefault="004D73CE" w:rsidP="005E46F8">
            <w:pPr>
              <w:jc w:val="both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 xml:space="preserve">Epicureismo e stoicismo. </w:t>
            </w:r>
          </w:p>
          <w:p w14:paraId="4A7C398B" w14:textId="4C6DEECA" w:rsidR="00FF6714" w:rsidRPr="00A66EEF" w:rsidRDefault="004D73CE" w:rsidP="005E46F8">
            <w:pPr>
              <w:jc w:val="both"/>
              <w:rPr>
                <w:rFonts w:ascii="Arial" w:hAnsi="Arial" w:cs="Arial"/>
              </w:rPr>
            </w:pPr>
            <w:r w:rsidRPr="00A66EEF">
              <w:rPr>
                <w:rFonts w:ascii="Arial" w:hAnsi="Arial" w:cs="Arial"/>
              </w:rPr>
              <w:t>Caratteri generali del pensiero patristico e scolastico.</w:t>
            </w:r>
          </w:p>
        </w:tc>
      </w:tr>
    </w:tbl>
    <w:p w14:paraId="76A39294" w14:textId="77777777" w:rsidR="00FF6714" w:rsidRPr="00A66EEF" w:rsidRDefault="00FF6714" w:rsidP="00FF6714">
      <w:pPr>
        <w:rPr>
          <w:rFonts w:ascii="Arial" w:hAnsi="Arial" w:cs="Arial"/>
        </w:rPr>
      </w:pPr>
    </w:p>
    <w:p w14:paraId="7C3B25AF" w14:textId="77777777" w:rsidR="004179B9" w:rsidRPr="00A66EEF" w:rsidRDefault="004179B9" w:rsidP="00FF6714">
      <w:pPr>
        <w:rPr>
          <w:rFonts w:ascii="Arial" w:hAnsi="Arial" w:cs="Arial"/>
        </w:rPr>
      </w:pPr>
    </w:p>
    <w:sectPr w:rsidR="004179B9" w:rsidRPr="00A66E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B7F7" w14:textId="77777777" w:rsidR="0070449D" w:rsidRDefault="0070449D" w:rsidP="00930914">
      <w:r>
        <w:separator/>
      </w:r>
    </w:p>
  </w:endnote>
  <w:endnote w:type="continuationSeparator" w:id="0">
    <w:p w14:paraId="085C9F55" w14:textId="77777777" w:rsidR="0070449D" w:rsidRDefault="0070449D" w:rsidP="0093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EECF" w14:textId="77777777" w:rsidR="0070449D" w:rsidRDefault="0070449D" w:rsidP="00930914">
      <w:r>
        <w:separator/>
      </w:r>
    </w:p>
  </w:footnote>
  <w:footnote w:type="continuationSeparator" w:id="0">
    <w:p w14:paraId="2865D91B" w14:textId="77777777" w:rsidR="0070449D" w:rsidRDefault="0070449D" w:rsidP="0093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BE33" w14:textId="77777777" w:rsidR="005F4F09" w:rsidRDefault="005F4F09" w:rsidP="005F4F09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>
      <w:rPr>
        <w:rFonts w:ascii="Arial" w:eastAsia="Verdana" w:hAnsi="Arial" w:cs="Arial"/>
        <w:b/>
        <w:i/>
        <w:sz w:val="32"/>
        <w:szCs w:val="32"/>
      </w:rPr>
      <w:t xml:space="preserve">Liceo </w:t>
    </w:r>
    <w:proofErr w:type="gramStart"/>
    <w:r>
      <w:rPr>
        <w:rFonts w:ascii="Arial" w:eastAsia="Verdana" w:hAnsi="Arial" w:cs="Arial"/>
        <w:b/>
        <w:i/>
        <w:sz w:val="32"/>
        <w:szCs w:val="32"/>
      </w:rPr>
      <w:t>Scientifico  Statale</w:t>
    </w:r>
    <w:proofErr w:type="gramEnd"/>
    <w:r>
      <w:rPr>
        <w:rFonts w:ascii="Arial" w:eastAsia="Verdana" w:hAnsi="Arial" w:cs="Arial"/>
        <w:b/>
        <w:i/>
        <w:sz w:val="32"/>
        <w:szCs w:val="32"/>
      </w:rPr>
      <w:t xml:space="preserve"> “G. Peano” - Roma</w:t>
    </w:r>
  </w:p>
  <w:p w14:paraId="2321D7D7" w14:textId="77777777" w:rsidR="00A66EEF" w:rsidRPr="00A66EEF" w:rsidRDefault="00A66EEF" w:rsidP="00A66EEF">
    <w:pPr>
      <w:pStyle w:val="Intestazion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BA5"/>
    <w:multiLevelType w:val="hybridMultilevel"/>
    <w:tmpl w:val="8354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41A15"/>
    <w:multiLevelType w:val="hybridMultilevel"/>
    <w:tmpl w:val="8AAC71EC"/>
    <w:lvl w:ilvl="0" w:tplc="9E9E9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530541">
    <w:abstractNumId w:val="1"/>
  </w:num>
  <w:num w:numId="2" w16cid:durableId="18181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FC"/>
    <w:rsid w:val="00007EA2"/>
    <w:rsid w:val="000374B3"/>
    <w:rsid w:val="001356AE"/>
    <w:rsid w:val="001E7E7A"/>
    <w:rsid w:val="0026281C"/>
    <w:rsid w:val="00310323"/>
    <w:rsid w:val="004179B9"/>
    <w:rsid w:val="00465C67"/>
    <w:rsid w:val="004D73CE"/>
    <w:rsid w:val="005172E6"/>
    <w:rsid w:val="005B71C4"/>
    <w:rsid w:val="005C25D5"/>
    <w:rsid w:val="005F19C0"/>
    <w:rsid w:val="005F4F09"/>
    <w:rsid w:val="00604020"/>
    <w:rsid w:val="00673D7F"/>
    <w:rsid w:val="006779FC"/>
    <w:rsid w:val="0070449D"/>
    <w:rsid w:val="00722416"/>
    <w:rsid w:val="007E4481"/>
    <w:rsid w:val="00872745"/>
    <w:rsid w:val="00895730"/>
    <w:rsid w:val="00930914"/>
    <w:rsid w:val="009465BD"/>
    <w:rsid w:val="00A532C4"/>
    <w:rsid w:val="00A66EEF"/>
    <w:rsid w:val="00AE1779"/>
    <w:rsid w:val="00BB352F"/>
    <w:rsid w:val="00C17019"/>
    <w:rsid w:val="00C34CBC"/>
    <w:rsid w:val="00C432D7"/>
    <w:rsid w:val="00C6026D"/>
    <w:rsid w:val="00D13AD0"/>
    <w:rsid w:val="00D75AC9"/>
    <w:rsid w:val="00DA107A"/>
    <w:rsid w:val="00DA5EB3"/>
    <w:rsid w:val="00DD5F74"/>
    <w:rsid w:val="00E93972"/>
    <w:rsid w:val="00F3756F"/>
    <w:rsid w:val="00F62182"/>
    <w:rsid w:val="00FF00A7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8938"/>
  <w15:chartTrackingRefBased/>
  <w15:docId w15:val="{0BECF279-39AA-4607-A930-25652F77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73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573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09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914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09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914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E4481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66EEF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EE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germinario</dc:creator>
  <cp:keywords/>
  <dc:description/>
  <cp:lastModifiedBy>Acer</cp:lastModifiedBy>
  <cp:revision>4</cp:revision>
  <dcterms:created xsi:type="dcterms:W3CDTF">2025-10-26T08:22:00Z</dcterms:created>
  <dcterms:modified xsi:type="dcterms:W3CDTF">2025-10-26T09:05:00Z</dcterms:modified>
</cp:coreProperties>
</file>